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160"/>
        <w:gridCol w:w="3349"/>
      </w:tblGrid>
      <w:tr w:rsidR="009964CA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C66FAF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04.07.2017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C66FAF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№807/0/197-17</w:t>
            </w:r>
          </w:p>
        </w:tc>
      </w:tr>
    </w:tbl>
    <w:p w:rsidR="009964CA" w:rsidRPr="00505419" w:rsidRDefault="009964CA" w:rsidP="009964CA">
      <w:pPr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⌐                               </w:t>
      </w:r>
      <w:r>
        <w:rPr>
          <w:sz w:val="28"/>
          <w:szCs w:val="28"/>
          <w:lang w:val="uk-UA"/>
        </w:rPr>
        <w:t xml:space="preserve">   </w:t>
      </w:r>
      <w:r w:rsidRPr="00505419">
        <w:rPr>
          <w:sz w:val="28"/>
          <w:szCs w:val="28"/>
          <w:lang w:val="uk-UA"/>
        </w:rPr>
        <w:t xml:space="preserve">       ¬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витратних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матеріалів для лікування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профілю методом </w:t>
      </w: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>перитонеального діалізу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>
        <w:rPr>
          <w:sz w:val="28"/>
          <w:szCs w:val="28"/>
          <w:lang w:val="uk-UA"/>
        </w:rPr>
        <w:t>16 червня 2017</w:t>
      </w:r>
      <w:r w:rsidRPr="00505419">
        <w:rPr>
          <w:sz w:val="28"/>
          <w:szCs w:val="28"/>
          <w:lang w:val="uk-UA"/>
        </w:rPr>
        <w:t xml:space="preserve"> року № </w:t>
      </w:r>
      <w:r>
        <w:rPr>
          <w:sz w:val="28"/>
          <w:szCs w:val="28"/>
          <w:lang w:val="uk-UA"/>
        </w:rPr>
        <w:t>677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до наказу Міністерства охорони здоров’я України від 30 грудня 2015 року №922 «Про затвердження розподілу витратних матеріалів та лікарських засобів для діалізу»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витратних матеріалів для лікування хворих </w:t>
      </w:r>
      <w:proofErr w:type="spellStart"/>
      <w:r w:rsidRPr="00505419">
        <w:rPr>
          <w:sz w:val="28"/>
          <w:szCs w:val="28"/>
          <w:lang w:val="uk-UA"/>
        </w:rPr>
        <w:t>нефрологічного</w:t>
      </w:r>
      <w:proofErr w:type="spellEnd"/>
      <w:r w:rsidRPr="00505419">
        <w:rPr>
          <w:sz w:val="28"/>
          <w:szCs w:val="28"/>
          <w:lang w:val="uk-UA"/>
        </w:rPr>
        <w:t xml:space="preserve"> профілю методом перитонеального діалізу,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3F3766">
        <w:rPr>
          <w:sz w:val="28"/>
          <w:szCs w:val="28"/>
          <w:lang w:val="uk-UA"/>
        </w:rPr>
        <w:t xml:space="preserve">на виконання заходів Загальнодержавної програми «Національний план дій щодо реалізації Конвенції ООН про права дитини» на період до 2016 року в частині «Централізована закупівля медикаментів та виробів медичного призначення для дитячого діалізу»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витратних матеріалів 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згідно з додатком.</w:t>
      </w:r>
    </w:p>
    <w:p w:rsidR="009964CA" w:rsidRPr="002213A9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Pr="00484681">
        <w:rPr>
          <w:rFonts w:ascii="Times New Roman" w:hAnsi="Times New Roman" w:cs="Times New Roman"/>
        </w:rPr>
        <w:t xml:space="preserve">Головному лікареві </w:t>
      </w:r>
      <w:proofErr w:type="spellStart"/>
      <w:r w:rsidRPr="00484681">
        <w:rPr>
          <w:rFonts w:ascii="Times New Roman" w:hAnsi="Times New Roman" w:cs="Times New Roman"/>
        </w:rPr>
        <w:t>КЗ</w:t>
      </w:r>
      <w:proofErr w:type="spellEnd"/>
      <w:r w:rsidRPr="00484681">
        <w:rPr>
          <w:rFonts w:ascii="Times New Roman" w:hAnsi="Times New Roman" w:cs="Times New Roman"/>
        </w:rPr>
        <w:t xml:space="preserve"> «Дніпропетровська обласна клінічна лікарня                          ім. І.І.Мечникова» (</w:t>
      </w:r>
      <w:proofErr w:type="spellStart"/>
      <w:r w:rsidRPr="00484681">
        <w:rPr>
          <w:rFonts w:ascii="Times New Roman" w:hAnsi="Times New Roman" w:cs="Times New Roman"/>
        </w:rPr>
        <w:t>Риженко</w:t>
      </w:r>
      <w:proofErr w:type="spellEnd"/>
      <w:r w:rsidRPr="0048468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забезпечити</w:t>
      </w:r>
      <w:r w:rsidRPr="00484681">
        <w:rPr>
          <w:rFonts w:ascii="Times New Roman" w:hAnsi="Times New Roman" w:cs="Times New Roman"/>
        </w:rPr>
        <w:t>:</w:t>
      </w: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DB790A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отримання </w:t>
      </w: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лікування хворих </w:t>
      </w:r>
      <w:proofErr w:type="spellStart"/>
      <w:r w:rsidRPr="00505419">
        <w:rPr>
          <w:rFonts w:ascii="Times New Roman" w:hAnsi="Times New Roman" w:cs="Times New Roman"/>
          <w:sz w:val="28"/>
          <w:szCs w:val="28"/>
          <w:lang w:val="uk-UA"/>
        </w:rPr>
        <w:t>нефрологічного</w:t>
      </w:r>
      <w:proofErr w:type="spellEnd"/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 профілю методом перитонеального діалізу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затвердженого розподілу.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Термін: протягом у 5 робочих днів з дня реєстрації даного наказу.</w:t>
      </w:r>
    </w:p>
    <w:p w:rsidR="00DB790A" w:rsidRDefault="00DB790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3F3766" w:rsidRPr="000744C7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отриманих </w:t>
      </w:r>
      <w:r w:rsidR="003F3766" w:rsidRPr="00505419">
        <w:rPr>
          <w:rFonts w:ascii="Times New Roman" w:hAnsi="Times New Roman" w:cs="Times New Roman"/>
        </w:rPr>
        <w:t xml:space="preserve">витратних матеріалів для лікування хворих </w:t>
      </w:r>
      <w:proofErr w:type="spellStart"/>
      <w:r w:rsidR="003F3766" w:rsidRPr="00505419">
        <w:rPr>
          <w:rFonts w:ascii="Times New Roman" w:hAnsi="Times New Roman" w:cs="Times New Roman"/>
        </w:rPr>
        <w:t>нефрологічного</w:t>
      </w:r>
      <w:proofErr w:type="spellEnd"/>
      <w:r w:rsidR="003F3766" w:rsidRPr="00505419">
        <w:rPr>
          <w:rFonts w:ascii="Times New Roman" w:hAnsi="Times New Roman" w:cs="Times New Roman"/>
        </w:rPr>
        <w:t xml:space="preserve"> профілю методом перитонеального діалізу</w:t>
      </w:r>
      <w:r w:rsidR="003F3766" w:rsidRPr="00386488">
        <w:rPr>
          <w:rFonts w:ascii="Times New Roman" w:hAnsi="Times New Roman" w:cs="Times New Roman"/>
        </w:rPr>
        <w:t>.</w:t>
      </w:r>
    </w:p>
    <w:p w:rsidR="003F3766" w:rsidRPr="00C174E6" w:rsidRDefault="003F3766" w:rsidP="003F3766">
      <w:pPr>
        <w:pStyle w:val="af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3F3766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766" w:rsidRDefault="003F3766" w:rsidP="003F3766">
      <w:pPr>
        <w:tabs>
          <w:tab w:val="left" w:pos="1440"/>
        </w:tabs>
        <w:spacing w:line="290" w:lineRule="exact"/>
        <w:ind w:firstLine="708"/>
        <w:jc w:val="both"/>
        <w:rPr>
          <w:sz w:val="28"/>
          <w:szCs w:val="28"/>
          <w:lang w:val="uk-UA"/>
        </w:rPr>
      </w:pPr>
    </w:p>
    <w:p w:rsidR="003F3766" w:rsidRPr="001970D9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  <w:t>С</w:t>
      </w:r>
      <w:r w:rsidR="003F3766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3F3766">
        <w:rPr>
          <w:sz w:val="28"/>
          <w:szCs w:val="28"/>
          <w:lang w:val="uk-UA"/>
        </w:rPr>
        <w:t>Управління бухгалтерського обліку і фінансової звітності Міністерства охорони здоров’я</w:t>
      </w:r>
      <w:r w:rsidR="003F3766" w:rsidRPr="001970D9">
        <w:rPr>
          <w:sz w:val="28"/>
          <w:szCs w:val="28"/>
          <w:lang w:val="uk-UA"/>
        </w:rPr>
        <w:t xml:space="preserve"> України»</w:t>
      </w:r>
      <w:r w:rsidR="003F3766" w:rsidRPr="001970D9">
        <w:rPr>
          <w:spacing w:val="-2"/>
          <w:sz w:val="28"/>
          <w:szCs w:val="28"/>
          <w:lang w:val="uk-UA"/>
        </w:rPr>
        <w:t>.</w:t>
      </w:r>
    </w:p>
    <w:p w:rsidR="003F3766" w:rsidRPr="00B50C58" w:rsidRDefault="003F3766" w:rsidP="003F3766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3F3766" w:rsidRPr="000744C7" w:rsidRDefault="003F3766" w:rsidP="003F3766">
      <w:pPr>
        <w:pStyle w:val="af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отриманих витратних матеріалів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3F3766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3766">
        <w:rPr>
          <w:rFonts w:ascii="Times New Roman" w:hAnsi="Times New Roman" w:cs="Times New Roman"/>
          <w:sz w:val="28"/>
          <w:szCs w:val="28"/>
          <w:lang w:val="uk-UA"/>
        </w:rPr>
        <w:t xml:space="preserve">- наказ </w:t>
      </w:r>
      <w:r w:rsidR="003F3766" w:rsidRPr="003F3766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 від 16 червня 2017 року № 677 «Про внесення змін до наказу Міністерства охорони здоров’я України від 30 грудня 2015 року №922 «Про затвердження розподілу витратних матеріалів та лікарських засобів для діалізу»</w:t>
      </w:r>
      <w:r w:rsidRPr="003F376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3A421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департаменту охорони здоров’я облдержадміністрації від 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>24 травня 2017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C4F45">
        <w:rPr>
          <w:rFonts w:ascii="Times New Roman" w:hAnsi="Times New Roman" w:cs="Times New Roman"/>
          <w:sz w:val="28"/>
          <w:szCs w:val="28"/>
          <w:lang w:val="uk-UA"/>
        </w:rPr>
        <w:t>3734/0/29-17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64CA" w:rsidRPr="003A421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3A4211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обласна клінічна лікарня ім. І.І.Мечникова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29 червня 2017</w:t>
      </w:r>
      <w:r w:rsidRPr="003A4211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871DA">
        <w:rPr>
          <w:rFonts w:ascii="Times New Roman" w:hAnsi="Times New Roman" w:cs="Times New Roman"/>
          <w:sz w:val="28"/>
          <w:szCs w:val="28"/>
          <w:lang w:val="uk-UA"/>
        </w:rPr>
        <w:t>1/789.</w:t>
      </w:r>
    </w:p>
    <w:p w:rsidR="009964CA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1343AB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2871DA" w:rsidP="009964CA">
      <w:pPr>
        <w:rPr>
          <w:sz w:val="28"/>
          <w:szCs w:val="28"/>
          <w:lang w:val="uk-UA"/>
        </w:rPr>
        <w:sectPr w:rsidR="009964CA" w:rsidRPr="002213A9" w:rsidSect="005F038D">
          <w:foot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>
        <w:rPr>
          <w:sz w:val="28"/>
          <w:szCs w:val="28"/>
          <w:lang w:val="uk-UA"/>
        </w:rPr>
        <w:t>ире</w:t>
      </w:r>
      <w:r w:rsidR="009964CA" w:rsidRPr="003B47F0">
        <w:rPr>
          <w:sz w:val="28"/>
          <w:szCs w:val="28"/>
          <w:lang w:val="uk-UA"/>
        </w:rPr>
        <w:t>ктор</w:t>
      </w:r>
      <w:r>
        <w:rPr>
          <w:sz w:val="28"/>
          <w:szCs w:val="28"/>
          <w:lang w:val="uk-UA"/>
        </w:rPr>
        <w:t>а</w:t>
      </w:r>
      <w:r w:rsidR="009964CA" w:rsidRPr="003B47F0">
        <w:rPr>
          <w:sz w:val="28"/>
          <w:szCs w:val="28"/>
          <w:lang w:val="uk-UA"/>
        </w:rPr>
        <w:t xml:space="preserve"> департаменту</w:t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О.В.Лугова</w:t>
      </w:r>
    </w:p>
    <w:p w:rsidR="009964CA" w:rsidRPr="00505419" w:rsidRDefault="009964CA" w:rsidP="009964CA">
      <w:pPr>
        <w:spacing w:line="300" w:lineRule="exact"/>
        <w:ind w:left="10620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lastRenderedPageBreak/>
        <w:t xml:space="preserve">Додаток до наказу ДОЗ ОДА </w:t>
      </w:r>
    </w:p>
    <w:p w:rsidR="009964CA" w:rsidRPr="00505419" w:rsidRDefault="009964CA" w:rsidP="009964CA">
      <w:pPr>
        <w:tabs>
          <w:tab w:val="left" w:pos="5940"/>
        </w:tabs>
        <w:spacing w:line="300" w:lineRule="exact"/>
        <w:jc w:val="center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ab/>
        <w:t xml:space="preserve">від </w:t>
      </w:r>
      <w:r w:rsidR="00C66FAF">
        <w:rPr>
          <w:sz w:val="28"/>
          <w:szCs w:val="28"/>
          <w:lang w:val="uk-UA"/>
        </w:rPr>
        <w:t>04.07.2017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>№</w:t>
      </w:r>
      <w:r w:rsidR="00C66FAF">
        <w:rPr>
          <w:sz w:val="28"/>
          <w:szCs w:val="28"/>
          <w:lang w:val="uk-UA"/>
        </w:rPr>
        <w:t>807/0/197-17</w:t>
      </w:r>
    </w:p>
    <w:p w:rsidR="009964CA" w:rsidRPr="00505419" w:rsidRDefault="009964CA" w:rsidP="009964CA">
      <w:pPr>
        <w:spacing w:line="300" w:lineRule="exact"/>
        <w:ind w:left="9498"/>
        <w:jc w:val="right"/>
        <w:rPr>
          <w:sz w:val="28"/>
          <w:szCs w:val="28"/>
          <w:lang w:val="uk-UA"/>
        </w:rPr>
      </w:pP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>Розподіл</w:t>
      </w:r>
    </w:p>
    <w:p w:rsidR="009964CA" w:rsidRPr="00505419" w:rsidRDefault="009964CA" w:rsidP="009964CA">
      <w:pPr>
        <w:spacing w:line="300" w:lineRule="exact"/>
        <w:jc w:val="center"/>
        <w:rPr>
          <w:b/>
          <w:sz w:val="28"/>
          <w:szCs w:val="28"/>
          <w:lang w:val="uk-UA"/>
        </w:rPr>
      </w:pPr>
      <w:r w:rsidRPr="00505419">
        <w:rPr>
          <w:b/>
          <w:sz w:val="28"/>
          <w:szCs w:val="28"/>
          <w:lang w:val="uk-UA"/>
        </w:rPr>
        <w:t xml:space="preserve">витратних матеріалів для лікування хворих </w:t>
      </w:r>
      <w:proofErr w:type="spellStart"/>
      <w:r w:rsidRPr="00505419">
        <w:rPr>
          <w:b/>
          <w:sz w:val="28"/>
          <w:szCs w:val="28"/>
          <w:lang w:val="uk-UA"/>
        </w:rPr>
        <w:t>нефрологічного</w:t>
      </w:r>
      <w:proofErr w:type="spellEnd"/>
      <w:r w:rsidRPr="00505419">
        <w:rPr>
          <w:b/>
          <w:sz w:val="28"/>
          <w:szCs w:val="28"/>
          <w:lang w:val="uk-UA"/>
        </w:rPr>
        <w:t xml:space="preserve"> профілю методом перитонеального діалізу.</w:t>
      </w:r>
    </w:p>
    <w:p w:rsidR="009964CA" w:rsidRPr="00505419" w:rsidRDefault="009964CA" w:rsidP="009964CA">
      <w:pPr>
        <w:spacing w:line="300" w:lineRule="exact"/>
        <w:jc w:val="right"/>
        <w:rPr>
          <w:sz w:val="16"/>
          <w:szCs w:val="16"/>
          <w:lang w:val="uk-UA"/>
        </w:rPr>
      </w:pPr>
    </w:p>
    <w:p w:rsidR="009964CA" w:rsidRPr="00505419" w:rsidRDefault="007F129C" w:rsidP="009964CA">
      <w:pPr>
        <w:spacing w:line="300" w:lineRule="exact"/>
        <w:ind w:left="1080"/>
        <w:rPr>
          <w:sz w:val="28"/>
          <w:szCs w:val="28"/>
          <w:lang w:val="uk-UA"/>
        </w:rPr>
      </w:pPr>
      <w:bookmarkStart w:id="0" w:name="Tab1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6.7pt;margin-top:-323.2pt;width:2in;height:18pt;z-index:251661312" stroked="f">
            <v:textbox style="mso-next-textbox:#_x0000_s1027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page" w:tblpX="2773" w:tblpY="2866"/>
        <w:tblW w:w="11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0"/>
        <w:gridCol w:w="4680"/>
        <w:gridCol w:w="1260"/>
        <w:gridCol w:w="1080"/>
        <w:gridCol w:w="4030"/>
      </w:tblGrid>
      <w:tr w:rsidR="002871DA" w:rsidRPr="007833CA" w:rsidTr="002871D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41526D" w:rsidRDefault="002871DA" w:rsidP="00851A89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851A89">
            <w:pPr>
              <w:spacing w:line="300" w:lineRule="exact"/>
              <w:jc w:val="both"/>
              <w:rPr>
                <w:lang w:val="uk-UA"/>
              </w:rPr>
            </w:pPr>
            <w:r w:rsidRPr="0041526D">
              <w:rPr>
                <w:lang w:val="uk-UA"/>
              </w:rPr>
              <w:t xml:space="preserve">Назва </w:t>
            </w:r>
            <w:r w:rsidRPr="00505419">
              <w:rPr>
                <w:lang w:val="uk-UA"/>
              </w:rPr>
              <w:t>витратних матеріалів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851A89">
            <w:pPr>
              <w:spacing w:line="300" w:lineRule="exact"/>
              <w:jc w:val="both"/>
              <w:rPr>
                <w:lang w:val="en-US"/>
              </w:rPr>
            </w:pPr>
            <w:proofErr w:type="spellStart"/>
            <w:r w:rsidRPr="00505419">
              <w:rPr>
                <w:lang w:val="en-US"/>
              </w:rPr>
              <w:t>Одиниця</w:t>
            </w:r>
            <w:proofErr w:type="spellEnd"/>
            <w:r w:rsidRPr="00505419">
              <w:rPr>
                <w:lang w:val="en-US"/>
              </w:rPr>
              <w:t xml:space="preserve"> </w:t>
            </w:r>
            <w:proofErr w:type="spellStart"/>
            <w:r w:rsidRPr="00505419"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505419" w:rsidRDefault="002871DA" w:rsidP="00851A89">
            <w:pPr>
              <w:spacing w:line="300" w:lineRule="exact"/>
              <w:jc w:val="both"/>
              <w:rPr>
                <w:lang w:val="uk-UA"/>
              </w:rPr>
            </w:pPr>
            <w:r w:rsidRPr="00505419">
              <w:rPr>
                <w:lang w:val="uk-UA"/>
              </w:rPr>
              <w:t>Всього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851A89">
            <w:pPr>
              <w:spacing w:line="300" w:lineRule="exact"/>
              <w:jc w:val="both"/>
              <w:rPr>
                <w:lang w:val="uk-UA"/>
              </w:rPr>
            </w:pPr>
            <w:proofErr w:type="spellStart"/>
            <w:r w:rsidRPr="002871DA">
              <w:rPr>
                <w:lang w:val="uk-UA"/>
              </w:rPr>
              <w:t>КЗ</w:t>
            </w:r>
            <w:proofErr w:type="spellEnd"/>
            <w:r w:rsidRPr="002871DA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871DA" w:rsidRPr="00505419" w:rsidTr="002871D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7833CA" w:rsidRDefault="002871DA" w:rsidP="00851A89">
            <w:pPr>
              <w:spacing w:line="30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1DA" w:rsidRPr="002871DA" w:rsidRDefault="002871DA" w:rsidP="002871DA">
            <w:pPr>
              <w:spacing w:line="300" w:lineRule="exact"/>
              <w:jc w:val="both"/>
            </w:pPr>
            <w:proofErr w:type="spellStart"/>
            <w:r w:rsidRPr="00505419">
              <w:t>Розчин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із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вмістом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глюкози</w:t>
            </w:r>
            <w:proofErr w:type="spellEnd"/>
            <w:r w:rsidRPr="00505419">
              <w:t xml:space="preserve"> 2,25-2,5 % в </w:t>
            </w:r>
            <w:proofErr w:type="spellStart"/>
            <w:r w:rsidRPr="00505419">
              <w:t>мішках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подвійних</w:t>
            </w:r>
            <w:proofErr w:type="spellEnd"/>
            <w:r w:rsidRPr="00505419">
              <w:t xml:space="preserve"> </w:t>
            </w:r>
            <w:proofErr w:type="spellStart"/>
            <w:r w:rsidRPr="00505419">
              <w:t>ємністю</w:t>
            </w:r>
            <w:proofErr w:type="spellEnd"/>
            <w:r w:rsidRPr="00505419">
              <w:t xml:space="preserve"> </w:t>
            </w:r>
            <w:r w:rsidRPr="002871DA">
              <w:t>2000 мл (</w:t>
            </w:r>
            <w:r w:rsidRPr="00505419">
              <w:rPr>
                <w:lang w:val="en-US"/>
              </w:rPr>
              <w:t>Y</w:t>
            </w:r>
            <w:r w:rsidRPr="002871DA">
              <w:t xml:space="preserve">-система для </w:t>
            </w:r>
            <w:proofErr w:type="spellStart"/>
            <w:r w:rsidRPr="002871DA">
              <w:t>перитонеального</w:t>
            </w:r>
            <w:proofErr w:type="spellEnd"/>
            <w:r w:rsidRPr="002871DA">
              <w:t xml:space="preserve"> </w:t>
            </w:r>
            <w:proofErr w:type="spellStart"/>
            <w:r w:rsidRPr="002871DA">
              <w:t>діалізу</w:t>
            </w:r>
            <w:proofErr w:type="spellEnd"/>
            <w:r>
              <w:rPr>
                <w:lang w:val="uk-UA"/>
              </w:rPr>
              <w:t>, 5 мішкі</w:t>
            </w:r>
            <w:proofErr w:type="gramStart"/>
            <w:r>
              <w:rPr>
                <w:lang w:val="uk-UA"/>
              </w:rPr>
              <w:t>в</w:t>
            </w:r>
            <w:proofErr w:type="gramEnd"/>
            <w:r>
              <w:rPr>
                <w:lang w:val="uk-UA"/>
              </w:rPr>
              <w:t xml:space="preserve"> у коробці</w:t>
            </w:r>
            <w:r w:rsidRPr="002871DA"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7833CA" w:rsidRDefault="002871DA" w:rsidP="00851A89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2871DA" w:rsidP="00851A89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667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1DA" w:rsidRPr="00505419" w:rsidRDefault="002871DA" w:rsidP="00851A89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667</w:t>
            </w:r>
          </w:p>
        </w:tc>
      </w:tr>
    </w:tbl>
    <w:p w:rsidR="009964CA" w:rsidRPr="00505419" w:rsidRDefault="009964CA" w:rsidP="009964CA">
      <w:pPr>
        <w:spacing w:line="300" w:lineRule="exact"/>
        <w:ind w:left="1080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Default="009964CA" w:rsidP="009964CA">
      <w:pPr>
        <w:pStyle w:val="a5"/>
        <w:spacing w:line="300" w:lineRule="exact"/>
        <w:rPr>
          <w:sz w:val="28"/>
          <w:szCs w:val="28"/>
          <w:lang w:val="uk-UA"/>
        </w:rPr>
      </w:pPr>
    </w:p>
    <w:p w:rsidR="009964CA" w:rsidRPr="00505419" w:rsidRDefault="002871DA" w:rsidP="009964CA">
      <w:pPr>
        <w:pStyle w:val="a5"/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964CA" w:rsidRPr="00505419">
        <w:rPr>
          <w:sz w:val="28"/>
          <w:szCs w:val="28"/>
        </w:rPr>
        <w:t>аступник</w:t>
      </w:r>
      <w:proofErr w:type="spellEnd"/>
      <w:r w:rsidR="009964CA" w:rsidRPr="00505419">
        <w:rPr>
          <w:sz w:val="28"/>
          <w:szCs w:val="28"/>
        </w:rPr>
        <w:t xml:space="preserve"> директора – начальник </w:t>
      </w:r>
    </w:p>
    <w:p w:rsidR="009964CA" w:rsidRPr="00505419" w:rsidRDefault="007F129C" w:rsidP="009964CA">
      <w:pPr>
        <w:pStyle w:val="a5"/>
        <w:spacing w:line="30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600.6pt;margin-top:-519.25pt;width:2in;height:18pt;z-index:251660288" stroked="f">
            <v:textbox style="mso-next-textbox:#_x0000_s1026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Продовження додатку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z w:val="28"/>
          <w:szCs w:val="28"/>
        </w:rPr>
        <w:t>управління</w:t>
      </w:r>
      <w:proofErr w:type="spellEnd"/>
      <w:r w:rsidR="009964CA" w:rsidRPr="00505419">
        <w:rPr>
          <w:sz w:val="28"/>
          <w:szCs w:val="28"/>
        </w:rPr>
        <w:t xml:space="preserve"> </w:t>
      </w:r>
      <w:proofErr w:type="spellStart"/>
      <w:r w:rsidR="009964CA" w:rsidRPr="00505419">
        <w:rPr>
          <w:sz w:val="28"/>
          <w:szCs w:val="28"/>
        </w:rPr>
        <w:t>лікувально-профілактичної</w:t>
      </w:r>
      <w:proofErr w:type="spellEnd"/>
      <w:r w:rsidR="009964CA" w:rsidRPr="00505419">
        <w:rPr>
          <w:sz w:val="28"/>
          <w:szCs w:val="28"/>
        </w:rPr>
        <w:t xml:space="preserve"> </w:t>
      </w:r>
    </w:p>
    <w:p w:rsidR="009964CA" w:rsidRPr="00505419" w:rsidRDefault="007F129C" w:rsidP="009964CA">
      <w:pPr>
        <w:pStyle w:val="a5"/>
        <w:spacing w:line="300" w:lineRule="exact"/>
        <w:rPr>
          <w:spacing w:val="-4"/>
          <w:sz w:val="28"/>
          <w:szCs w:val="28"/>
          <w:lang w:val="uk-UA"/>
        </w:rPr>
      </w:pPr>
      <w:r>
        <w:rPr>
          <w:noProof/>
          <w:spacing w:val="-4"/>
          <w:sz w:val="28"/>
          <w:szCs w:val="28"/>
        </w:rPr>
        <w:pict>
          <v:shape id="_x0000_s1028" type="#_x0000_t202" style="position:absolute;margin-left:294.75pt;margin-top:-395.1pt;width:18pt;height:18pt;z-index:251662336" stroked="f">
            <v:textbox style="mso-next-textbox:#_x0000_s1028">
              <w:txbxContent>
                <w:p w:rsidR="009964CA" w:rsidRPr="000D0630" w:rsidRDefault="009964CA" w:rsidP="009964CA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</w:t>
                  </w:r>
                  <w:r w:rsidRPr="000D0630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9964CA" w:rsidRPr="00505419">
        <w:rPr>
          <w:spacing w:val="-4"/>
          <w:sz w:val="28"/>
          <w:szCs w:val="28"/>
        </w:rPr>
        <w:t>допомоги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proofErr w:type="spellStart"/>
      <w:r w:rsidR="009964CA" w:rsidRPr="00505419">
        <w:rPr>
          <w:spacing w:val="-4"/>
          <w:sz w:val="28"/>
          <w:szCs w:val="28"/>
        </w:rPr>
        <w:t>населенню</w:t>
      </w:r>
      <w:proofErr w:type="spellEnd"/>
      <w:r w:rsidR="009964CA" w:rsidRPr="00505419">
        <w:rPr>
          <w:spacing w:val="-4"/>
          <w:sz w:val="28"/>
          <w:szCs w:val="28"/>
        </w:rPr>
        <w:t xml:space="preserve"> </w:t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  <w:lang w:val="uk-UA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9964CA" w:rsidRPr="00505419">
        <w:rPr>
          <w:spacing w:val="-4"/>
          <w:sz w:val="28"/>
          <w:szCs w:val="28"/>
        </w:rPr>
        <w:tab/>
      </w:r>
      <w:r w:rsidR="002871DA">
        <w:rPr>
          <w:spacing w:val="-4"/>
          <w:sz w:val="28"/>
          <w:szCs w:val="28"/>
          <w:lang w:val="uk-UA"/>
        </w:rPr>
        <w:t>О.П.</w:t>
      </w:r>
      <w:proofErr w:type="spellStart"/>
      <w:r w:rsidR="002871DA">
        <w:rPr>
          <w:spacing w:val="-4"/>
          <w:sz w:val="28"/>
          <w:szCs w:val="28"/>
          <w:lang w:val="uk-UA"/>
        </w:rPr>
        <w:t>Григорук</w:t>
      </w:r>
      <w:proofErr w:type="spellEnd"/>
    </w:p>
    <w:p w:rsidR="009964CA" w:rsidRPr="005A49AF" w:rsidRDefault="009964CA" w:rsidP="009964CA">
      <w:pPr>
        <w:tabs>
          <w:tab w:val="left" w:pos="5940"/>
        </w:tabs>
        <w:ind w:left="9912"/>
        <w:jc w:val="center"/>
        <w:rPr>
          <w:lang w:val="uk-UA"/>
        </w:rPr>
      </w:pPr>
    </w:p>
    <w:p w:rsidR="00776C3D" w:rsidRDefault="00776C3D"/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B6B" w:rsidRDefault="00A85B6B" w:rsidP="00A225F5">
      <w:r>
        <w:separator/>
      </w:r>
    </w:p>
  </w:endnote>
  <w:endnote w:type="continuationSeparator" w:id="0">
    <w:p w:rsidR="00A85B6B" w:rsidRDefault="00A85B6B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7F129C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A85B6B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A85B6B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B6B" w:rsidRDefault="00A85B6B" w:rsidP="00A225F5">
      <w:r>
        <w:separator/>
      </w:r>
    </w:p>
  </w:footnote>
  <w:footnote w:type="continuationSeparator" w:id="0">
    <w:p w:rsidR="00A85B6B" w:rsidRDefault="00A85B6B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7F129C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A85B6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102333"/>
    <w:rsid w:val="002871DA"/>
    <w:rsid w:val="003646BE"/>
    <w:rsid w:val="003F3766"/>
    <w:rsid w:val="00776C3D"/>
    <w:rsid w:val="007F129C"/>
    <w:rsid w:val="009964CA"/>
    <w:rsid w:val="00A225F5"/>
    <w:rsid w:val="00A85B6B"/>
    <w:rsid w:val="00BE16AE"/>
    <w:rsid w:val="00C66FAF"/>
    <w:rsid w:val="00CC4F45"/>
    <w:rsid w:val="00DB7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96ACF-4ACA-4EEE-BB29-2EA130A5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2017-07-05T08:47:00Z</cp:lastPrinted>
  <dcterms:created xsi:type="dcterms:W3CDTF">2017-07-04T09:45:00Z</dcterms:created>
  <dcterms:modified xsi:type="dcterms:W3CDTF">2017-07-06T09:45:00Z</dcterms:modified>
</cp:coreProperties>
</file>